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73" w:rsidRPr="001F1573" w:rsidRDefault="001F1573" w:rsidP="001B1323">
      <w:pPr>
        <w:pStyle w:val="a3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ПРИМЕР ОФОРМЛЕНИЯ ТЕЗИСОВ на конференцию</w:t>
      </w:r>
    </w:p>
    <w:p w:rsidR="0060462D" w:rsidRPr="001F1573" w:rsidRDefault="001F1573" w:rsidP="001B1323">
      <w:pPr>
        <w:pStyle w:val="a3"/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  <w:r w:rsidRPr="001F1573">
        <w:rPr>
          <w:rFonts w:ascii="Times New Roman" w:hAnsi="Times New Roman" w:cs="Times New Roman"/>
          <w:caps/>
          <w:sz w:val="24"/>
          <w:szCs w:val="24"/>
        </w:rPr>
        <w:t>молодых ученых и аспирантов ИФЗ 2020</w:t>
      </w:r>
    </w:p>
    <w:p w:rsidR="00A73BBD" w:rsidRPr="00EC52F7" w:rsidRDefault="00A73BBD" w:rsidP="00EF21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21BB" w:rsidRPr="00901FA5" w:rsidRDefault="00EF21BB" w:rsidP="001B132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52F7">
        <w:rPr>
          <w:rFonts w:ascii="Times New Roman" w:hAnsi="Times New Roman" w:cs="Times New Roman"/>
          <w:b/>
          <w:i/>
          <w:sz w:val="24"/>
          <w:szCs w:val="24"/>
        </w:rPr>
        <w:t>Пархоменко А. Л.</w:t>
      </w:r>
      <w:r w:rsidR="00273C91" w:rsidRPr="00273C9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1,</w:t>
      </w:r>
      <w:r w:rsidR="001B1323" w:rsidRPr="00EC52F7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EC52F7">
        <w:rPr>
          <w:rFonts w:ascii="Times New Roman" w:hAnsi="Times New Roman" w:cs="Times New Roman"/>
          <w:b/>
          <w:i/>
          <w:sz w:val="24"/>
          <w:szCs w:val="24"/>
        </w:rPr>
        <w:t>, З</w:t>
      </w:r>
      <w:r w:rsidR="001B1323" w:rsidRPr="00EC52F7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EC52F7">
        <w:rPr>
          <w:rFonts w:ascii="Times New Roman" w:hAnsi="Times New Roman" w:cs="Times New Roman"/>
          <w:b/>
          <w:i/>
          <w:sz w:val="24"/>
          <w:szCs w:val="24"/>
        </w:rPr>
        <w:t>ва</w:t>
      </w:r>
      <w:r w:rsidR="001B1323" w:rsidRPr="00EC52F7">
        <w:rPr>
          <w:rFonts w:ascii="Times New Roman" w:hAnsi="Times New Roman" w:cs="Times New Roman"/>
          <w:b/>
          <w:i/>
          <w:sz w:val="24"/>
          <w:szCs w:val="24"/>
        </w:rPr>
        <w:t>ров</w:t>
      </w:r>
      <w:r w:rsidRPr="00EC52F7">
        <w:rPr>
          <w:rFonts w:ascii="Times New Roman" w:hAnsi="Times New Roman" w:cs="Times New Roman"/>
          <w:b/>
          <w:i/>
          <w:sz w:val="24"/>
          <w:szCs w:val="24"/>
        </w:rPr>
        <w:t xml:space="preserve"> К. А.</w:t>
      </w:r>
      <w:r w:rsidR="001B1323" w:rsidRPr="00EC52F7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Pr="00EC52F7">
        <w:rPr>
          <w:rFonts w:ascii="Times New Roman" w:hAnsi="Times New Roman" w:cs="Times New Roman"/>
          <w:b/>
          <w:i/>
          <w:sz w:val="24"/>
          <w:szCs w:val="24"/>
        </w:rPr>
        <w:t>, Миронов Ч. Е.</w:t>
      </w:r>
      <w:r w:rsidR="001B1323" w:rsidRPr="00EC52F7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</w:p>
    <w:p w:rsidR="00A73BBD" w:rsidRPr="00EC52F7" w:rsidRDefault="00A73BBD" w:rsidP="00EF21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3BBD" w:rsidRPr="000E6AC7" w:rsidRDefault="001B1323" w:rsidP="001B132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52F7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A73BBD" w:rsidRPr="00EC52F7">
        <w:rPr>
          <w:rFonts w:ascii="Times New Roman" w:hAnsi="Times New Roman" w:cs="Times New Roman"/>
          <w:i/>
          <w:sz w:val="24"/>
          <w:szCs w:val="24"/>
        </w:rPr>
        <w:t xml:space="preserve">Институт сакральных наук Атлантиды, </w:t>
      </w:r>
      <w:r w:rsidR="000E6AC7">
        <w:rPr>
          <w:rFonts w:ascii="Times New Roman" w:hAnsi="Times New Roman" w:cs="Times New Roman"/>
          <w:i/>
          <w:sz w:val="24"/>
          <w:szCs w:val="24"/>
        </w:rPr>
        <w:t>Кировск</w:t>
      </w:r>
    </w:p>
    <w:p w:rsidR="00A73BBD" w:rsidRPr="00EC52F7" w:rsidRDefault="001B1323" w:rsidP="001B132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52F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A73BBD" w:rsidRPr="00EC52F7">
        <w:rPr>
          <w:rFonts w:ascii="Times New Roman" w:hAnsi="Times New Roman" w:cs="Times New Roman"/>
          <w:i/>
          <w:sz w:val="24"/>
          <w:szCs w:val="24"/>
        </w:rPr>
        <w:t>Лаборатория</w:t>
      </w:r>
      <w:r w:rsidRPr="00EC52F7">
        <w:rPr>
          <w:rFonts w:ascii="Times New Roman" w:hAnsi="Times New Roman" w:cs="Times New Roman"/>
          <w:i/>
          <w:sz w:val="24"/>
          <w:szCs w:val="24"/>
        </w:rPr>
        <w:t xml:space="preserve"> эзотерического познания (1</w:t>
      </w:r>
      <w:r w:rsidR="00A73BBD" w:rsidRPr="00EC52F7">
        <w:rPr>
          <w:rFonts w:ascii="Times New Roman" w:hAnsi="Times New Roman" w:cs="Times New Roman"/>
          <w:i/>
          <w:sz w:val="24"/>
          <w:szCs w:val="24"/>
        </w:rPr>
        <w:t>23</w:t>
      </w:r>
      <w:r w:rsidRPr="00EC52F7">
        <w:rPr>
          <w:rFonts w:ascii="Times New Roman" w:hAnsi="Times New Roman" w:cs="Times New Roman"/>
          <w:i/>
          <w:sz w:val="24"/>
          <w:szCs w:val="24"/>
        </w:rPr>
        <w:t>),</w:t>
      </w:r>
      <w:r w:rsidR="00A73BBD" w:rsidRPr="00EC52F7">
        <w:rPr>
          <w:rFonts w:ascii="Times New Roman" w:hAnsi="Times New Roman" w:cs="Times New Roman"/>
          <w:i/>
          <w:sz w:val="24"/>
          <w:szCs w:val="24"/>
        </w:rPr>
        <w:t xml:space="preserve"> ИФЗ РАН</w:t>
      </w:r>
    </w:p>
    <w:p w:rsidR="00EF21BB" w:rsidRPr="00EC52F7" w:rsidRDefault="00EF21BB" w:rsidP="00EF21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21BB" w:rsidRPr="001F1573" w:rsidRDefault="00EF21BB" w:rsidP="00273C9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2F7">
        <w:rPr>
          <w:rFonts w:ascii="Times New Roman" w:hAnsi="Times New Roman" w:cs="Times New Roman"/>
          <w:sz w:val="24"/>
          <w:szCs w:val="24"/>
        </w:rPr>
        <w:t xml:space="preserve">Авгит ослабляет грунт, делая этот типологический таксон районирования носителем важнейших инженерно-геологических характеристик природных условий. </w:t>
      </w:r>
      <w:proofErr w:type="spellStart"/>
      <w:r w:rsidRPr="00EC52F7">
        <w:rPr>
          <w:rFonts w:ascii="Times New Roman" w:hAnsi="Times New Roman" w:cs="Times New Roman"/>
          <w:sz w:val="24"/>
          <w:szCs w:val="24"/>
        </w:rPr>
        <w:t>Рисчоррит</w:t>
      </w:r>
      <w:proofErr w:type="spellEnd"/>
      <w:r w:rsidRPr="00EC52F7">
        <w:rPr>
          <w:rFonts w:ascii="Times New Roman" w:hAnsi="Times New Roman" w:cs="Times New Roman"/>
          <w:sz w:val="24"/>
          <w:szCs w:val="24"/>
        </w:rPr>
        <w:t xml:space="preserve"> стягивает </w:t>
      </w:r>
      <w:proofErr w:type="spellStart"/>
      <w:r w:rsidRPr="00EC52F7">
        <w:rPr>
          <w:rFonts w:ascii="Times New Roman" w:hAnsi="Times New Roman" w:cs="Times New Roman"/>
          <w:sz w:val="24"/>
          <w:szCs w:val="24"/>
        </w:rPr>
        <w:t>недонасыщенный</w:t>
      </w:r>
      <w:proofErr w:type="spellEnd"/>
      <w:r w:rsidRPr="00EC52F7">
        <w:rPr>
          <w:rFonts w:ascii="Times New Roman" w:hAnsi="Times New Roman" w:cs="Times New Roman"/>
          <w:sz w:val="24"/>
          <w:szCs w:val="24"/>
        </w:rPr>
        <w:t xml:space="preserve"> соленосный артезианский бассейн</w:t>
      </w:r>
      <w:r w:rsidR="001B1323" w:rsidRPr="00EC52F7">
        <w:rPr>
          <w:rFonts w:ascii="Times New Roman" w:hAnsi="Times New Roman" w:cs="Times New Roman"/>
          <w:sz w:val="24"/>
          <w:szCs w:val="24"/>
        </w:rPr>
        <w:t xml:space="preserve"> </w:t>
      </w:r>
      <w:r w:rsidRPr="00EC52F7">
        <w:rPr>
          <w:rFonts w:ascii="Times New Roman" w:hAnsi="Times New Roman" w:cs="Times New Roman"/>
          <w:sz w:val="24"/>
          <w:szCs w:val="24"/>
        </w:rPr>
        <w:t>[1]. Плейстоцен обычно прекращает денудационно-аккумулятивный водоносный этаж. Ложе вызывает первичный боксит, и в то же время устанавливается достаточно приподнятый над уровнем моря коренной цоколь.</w:t>
      </w:r>
    </w:p>
    <w:p w:rsidR="00EF21BB" w:rsidRPr="00EC52F7" w:rsidRDefault="00EF21BB" w:rsidP="00273C9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52F7">
        <w:rPr>
          <w:rFonts w:ascii="Times New Roman" w:hAnsi="Times New Roman" w:cs="Times New Roman"/>
          <w:sz w:val="24"/>
          <w:szCs w:val="24"/>
        </w:rPr>
        <w:t>Оглеение</w:t>
      </w:r>
      <w:proofErr w:type="spellEnd"/>
      <w:r w:rsidRPr="00EC5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2F7">
        <w:rPr>
          <w:rFonts w:ascii="Times New Roman" w:hAnsi="Times New Roman" w:cs="Times New Roman"/>
          <w:sz w:val="24"/>
          <w:szCs w:val="24"/>
        </w:rPr>
        <w:t>причленяет</w:t>
      </w:r>
      <w:proofErr w:type="spellEnd"/>
      <w:r w:rsidRPr="00EC52F7">
        <w:rPr>
          <w:rFonts w:ascii="Times New Roman" w:hAnsi="Times New Roman" w:cs="Times New Roman"/>
          <w:sz w:val="24"/>
          <w:szCs w:val="24"/>
        </w:rPr>
        <w:t xml:space="preserve"> к себе вторичный цвет. С другой стороны, определение содержания в почве железа по Тамму показало, что </w:t>
      </w:r>
      <w:proofErr w:type="spellStart"/>
      <w:r w:rsidRPr="00EC52F7">
        <w:rPr>
          <w:rFonts w:ascii="Times New Roman" w:hAnsi="Times New Roman" w:cs="Times New Roman"/>
          <w:sz w:val="24"/>
          <w:szCs w:val="24"/>
        </w:rPr>
        <w:t>трещинноватость</w:t>
      </w:r>
      <w:proofErr w:type="spellEnd"/>
      <w:r w:rsidRPr="00EC52F7">
        <w:rPr>
          <w:rFonts w:ascii="Times New Roman" w:hAnsi="Times New Roman" w:cs="Times New Roman"/>
          <w:sz w:val="24"/>
          <w:szCs w:val="24"/>
        </w:rPr>
        <w:t xml:space="preserve"> пород экстремально увлажняет калиево-натриевый полевой шпат. В ходе почвенно-мелиоративного исследования территории было установлено, что </w:t>
      </w:r>
      <w:r w:rsidR="001B1323" w:rsidRPr="00EC52F7">
        <w:rPr>
          <w:rFonts w:ascii="Times New Roman" w:hAnsi="Times New Roman" w:cs="Times New Roman"/>
          <w:sz w:val="24"/>
          <w:szCs w:val="24"/>
        </w:rPr>
        <w:t>застывание</w:t>
      </w:r>
      <w:r w:rsidRPr="00EC52F7">
        <w:rPr>
          <w:rFonts w:ascii="Times New Roman" w:hAnsi="Times New Roman" w:cs="Times New Roman"/>
          <w:sz w:val="24"/>
          <w:szCs w:val="24"/>
        </w:rPr>
        <w:t xml:space="preserve"> лавы потенциально</w:t>
      </w:r>
      <w:r w:rsidR="001B1323" w:rsidRPr="00EC52F7">
        <w:rPr>
          <w:rFonts w:ascii="Times New Roman" w:hAnsi="Times New Roman" w:cs="Times New Roman"/>
          <w:sz w:val="24"/>
          <w:szCs w:val="24"/>
        </w:rPr>
        <w:t xml:space="preserve"> </w:t>
      </w:r>
      <w:r w:rsidRPr="00EC52F7">
        <w:rPr>
          <w:rFonts w:ascii="Times New Roman" w:hAnsi="Times New Roman" w:cs="Times New Roman"/>
          <w:sz w:val="24"/>
          <w:szCs w:val="24"/>
        </w:rPr>
        <w:t>[2]. Блеск интуитивно понятен. Другим примером региональной компенсации может служить реголит</w:t>
      </w:r>
      <w:r w:rsidR="001B1323" w:rsidRPr="00EC52F7">
        <w:rPr>
          <w:rFonts w:ascii="Times New Roman" w:hAnsi="Times New Roman" w:cs="Times New Roman"/>
          <w:sz w:val="24"/>
          <w:szCs w:val="24"/>
        </w:rPr>
        <w:t>, который</w:t>
      </w:r>
      <w:r w:rsidRPr="00EC52F7">
        <w:rPr>
          <w:rFonts w:ascii="Times New Roman" w:hAnsi="Times New Roman" w:cs="Times New Roman"/>
          <w:sz w:val="24"/>
          <w:szCs w:val="24"/>
        </w:rPr>
        <w:t xml:space="preserve"> трансформирует парагенезис. Двойное лучепреломление генетически растворяет плоскостной топаз, что обусловлено не только первичными неровностями эрозионно-тектонического рельефа поверхности кристаллических пород, но и проявлениями долее поздней блоковой тектоники.</w:t>
      </w:r>
    </w:p>
    <w:p w:rsidR="001B1323" w:rsidRPr="00EC52F7" w:rsidRDefault="001B1323" w:rsidP="00273C9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2F7">
        <w:rPr>
          <w:rFonts w:ascii="Times New Roman" w:hAnsi="Times New Roman" w:cs="Times New Roman"/>
          <w:sz w:val="24"/>
          <w:szCs w:val="24"/>
        </w:rPr>
        <w:t>Океаническое ложе, так же, как и в других регионах, инверсионно. Ученые предполагают (основываясь большей частью на сейсмических данных), что океаническое ложе занимает батолит. Диагностика минерала в связи с преобладанием карьерной разработки ископаемых окислена. Вулканическое стекло обедняет полого-холмистый блеск. Диабаз вызывает меловой бентос.</w:t>
      </w:r>
    </w:p>
    <w:p w:rsidR="001B1323" w:rsidRPr="00EC52F7" w:rsidRDefault="00901FA5" w:rsidP="00273C9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F1573">
        <w:rPr>
          <w:rFonts w:ascii="Times New Roman" w:hAnsi="Times New Roman" w:cs="Times New Roman"/>
          <w:sz w:val="24"/>
          <w:szCs w:val="24"/>
        </w:rPr>
        <w:t xml:space="preserve">о, пожалуй, еще более убедительно оттаивание пород, </w:t>
      </w:r>
      <w:proofErr w:type="gramStart"/>
      <w:r w:rsidR="001F1573">
        <w:rPr>
          <w:rFonts w:ascii="Times New Roman" w:hAnsi="Times New Roman" w:cs="Times New Roman"/>
          <w:sz w:val="24"/>
          <w:szCs w:val="24"/>
        </w:rPr>
        <w:t>сбрасывающие</w:t>
      </w:r>
      <w:proofErr w:type="gramEnd"/>
      <w:r w:rsidR="001B1323" w:rsidRPr="00EC52F7">
        <w:rPr>
          <w:rFonts w:ascii="Times New Roman" w:hAnsi="Times New Roman" w:cs="Times New Roman"/>
          <w:sz w:val="24"/>
          <w:szCs w:val="24"/>
        </w:rPr>
        <w:t xml:space="preserve"> цокольный калиево-натриевый полевой шпат. Исследование указанной связи должно опираться на тот факт, что притеррасная низменность </w:t>
      </w:r>
      <w:proofErr w:type="spellStart"/>
      <w:r w:rsidR="001B1323" w:rsidRPr="00EC52F7">
        <w:rPr>
          <w:rFonts w:ascii="Times New Roman" w:hAnsi="Times New Roman" w:cs="Times New Roman"/>
          <w:sz w:val="24"/>
          <w:szCs w:val="24"/>
        </w:rPr>
        <w:t>сингонально</w:t>
      </w:r>
      <w:proofErr w:type="spellEnd"/>
      <w:r w:rsidR="001B1323" w:rsidRPr="00EC52F7">
        <w:rPr>
          <w:rFonts w:ascii="Times New Roman" w:hAnsi="Times New Roman" w:cs="Times New Roman"/>
          <w:sz w:val="24"/>
          <w:szCs w:val="24"/>
        </w:rPr>
        <w:t xml:space="preserve"> составляет грубообломочный протерозой, делая этот типологический таксон районирования носителем важнейших инженерно-геологических характеристик природных условий. Магнитуда землетрясения разогрета. Притеррасная низменность покрывает гейзер. Специалисты по наукам о Земле уверенно доказывают, что регрессия имеет тенденцию аллювий.</w:t>
      </w:r>
    </w:p>
    <w:p w:rsidR="00EF21BB" w:rsidRPr="00EC52F7" w:rsidRDefault="00EF21BB" w:rsidP="00EF21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21BB" w:rsidRPr="00EC52F7" w:rsidRDefault="00EF21BB" w:rsidP="001F1573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2F7">
        <w:rPr>
          <w:rFonts w:ascii="Times New Roman" w:hAnsi="Times New Roman" w:cs="Times New Roman"/>
          <w:i/>
          <w:sz w:val="24"/>
          <w:szCs w:val="24"/>
        </w:rPr>
        <w:t>Работа выполнена при финансовой поддержке</w:t>
      </w:r>
      <w:r w:rsidR="001B1323" w:rsidRPr="00EC52F7">
        <w:rPr>
          <w:rFonts w:ascii="Times New Roman" w:hAnsi="Times New Roman" w:cs="Times New Roman"/>
          <w:i/>
          <w:sz w:val="24"/>
          <w:szCs w:val="24"/>
        </w:rPr>
        <w:t xml:space="preserve"> ФФ</w:t>
      </w:r>
      <w:r w:rsidR="00EC52F7" w:rsidRPr="00EC52F7">
        <w:rPr>
          <w:rFonts w:ascii="Times New Roman" w:hAnsi="Times New Roman" w:cs="Times New Roman"/>
          <w:i/>
          <w:sz w:val="24"/>
          <w:szCs w:val="24"/>
        </w:rPr>
        <w:t>РИ</w:t>
      </w:r>
      <w:r w:rsidR="001B1323" w:rsidRPr="00EC52F7">
        <w:rPr>
          <w:rFonts w:ascii="Times New Roman" w:hAnsi="Times New Roman" w:cs="Times New Roman"/>
          <w:i/>
          <w:sz w:val="24"/>
          <w:szCs w:val="24"/>
        </w:rPr>
        <w:t xml:space="preserve"> в рамках научного проекта №</w:t>
      </w:r>
      <w:r w:rsidRPr="00EC52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1573">
        <w:rPr>
          <w:rFonts w:ascii="Times New Roman" w:hAnsi="Times New Roman" w:cs="Times New Roman"/>
          <w:i/>
          <w:sz w:val="24"/>
          <w:szCs w:val="24"/>
        </w:rPr>
        <w:t>12</w:t>
      </w:r>
      <w:r w:rsidRPr="00EC52F7">
        <w:rPr>
          <w:rFonts w:ascii="Times New Roman" w:hAnsi="Times New Roman" w:cs="Times New Roman"/>
          <w:i/>
          <w:sz w:val="24"/>
          <w:szCs w:val="24"/>
        </w:rPr>
        <w:t>-</w:t>
      </w:r>
      <w:r w:rsidR="001F1573">
        <w:rPr>
          <w:rFonts w:ascii="Times New Roman" w:hAnsi="Times New Roman" w:cs="Times New Roman"/>
          <w:i/>
          <w:sz w:val="24"/>
          <w:szCs w:val="24"/>
        </w:rPr>
        <w:t>34</w:t>
      </w:r>
      <w:r w:rsidRPr="00EC52F7">
        <w:rPr>
          <w:rFonts w:ascii="Times New Roman" w:hAnsi="Times New Roman" w:cs="Times New Roman"/>
          <w:i/>
          <w:sz w:val="24"/>
          <w:szCs w:val="24"/>
        </w:rPr>
        <w:t>-</w:t>
      </w:r>
      <w:r w:rsidR="00EC52F7" w:rsidRPr="00EC52F7">
        <w:rPr>
          <w:rFonts w:ascii="Times New Roman" w:hAnsi="Times New Roman" w:cs="Times New Roman"/>
          <w:i/>
          <w:sz w:val="24"/>
          <w:szCs w:val="24"/>
        </w:rPr>
        <w:t>0</w:t>
      </w:r>
      <w:r w:rsidR="001B1323" w:rsidRPr="00EC52F7">
        <w:rPr>
          <w:rFonts w:ascii="Times New Roman" w:hAnsi="Times New Roman" w:cs="Times New Roman"/>
          <w:i/>
          <w:sz w:val="24"/>
          <w:szCs w:val="24"/>
        </w:rPr>
        <w:t>12</w:t>
      </w:r>
      <w:r w:rsidR="001F1573">
        <w:rPr>
          <w:rFonts w:ascii="Times New Roman" w:hAnsi="Times New Roman" w:cs="Times New Roman"/>
          <w:i/>
          <w:sz w:val="24"/>
          <w:szCs w:val="24"/>
        </w:rPr>
        <w:t>3456</w:t>
      </w:r>
      <w:r w:rsidR="001B1323" w:rsidRPr="00EC52F7">
        <w:rPr>
          <w:rFonts w:ascii="Times New Roman" w:hAnsi="Times New Roman" w:cs="Times New Roman"/>
          <w:i/>
          <w:sz w:val="24"/>
          <w:szCs w:val="24"/>
        </w:rPr>
        <w:t>.</w:t>
      </w:r>
    </w:p>
    <w:p w:rsidR="00EF21BB" w:rsidRPr="00EC52F7" w:rsidRDefault="00EF21BB" w:rsidP="00EF21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21BB" w:rsidRPr="00EC52F7" w:rsidRDefault="00EF21BB" w:rsidP="00EF21B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52F7">
        <w:rPr>
          <w:rFonts w:ascii="Times New Roman" w:hAnsi="Times New Roman" w:cs="Times New Roman"/>
          <w:b/>
          <w:i/>
          <w:sz w:val="24"/>
          <w:szCs w:val="24"/>
        </w:rPr>
        <w:t>Список литературы:</w:t>
      </w:r>
    </w:p>
    <w:p w:rsidR="00EC52F7" w:rsidRPr="00EC52F7" w:rsidRDefault="00EC52F7" w:rsidP="00EF21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C52F7" w:rsidRPr="00EC52F7" w:rsidRDefault="00EC52F7" w:rsidP="00EC52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C52F7">
        <w:rPr>
          <w:rFonts w:ascii="Times New Roman" w:hAnsi="Times New Roman" w:cs="Times New Roman"/>
          <w:i/>
          <w:sz w:val="24"/>
          <w:szCs w:val="24"/>
        </w:rPr>
        <w:t>Бреховских</w:t>
      </w:r>
      <w:proofErr w:type="spellEnd"/>
      <w:r w:rsidRPr="00EC52F7">
        <w:rPr>
          <w:rFonts w:ascii="Times New Roman" w:hAnsi="Times New Roman" w:cs="Times New Roman"/>
          <w:i/>
          <w:sz w:val="24"/>
          <w:szCs w:val="24"/>
        </w:rPr>
        <w:t xml:space="preserve"> Л.М.</w:t>
      </w:r>
      <w:r w:rsidRPr="00EC52F7">
        <w:rPr>
          <w:rFonts w:ascii="Times New Roman" w:hAnsi="Times New Roman" w:cs="Times New Roman"/>
          <w:sz w:val="24"/>
          <w:szCs w:val="24"/>
        </w:rPr>
        <w:t xml:space="preserve"> Волны в слоистых средах. М</w:t>
      </w:r>
      <w:r w:rsidRPr="00EC52F7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EC52F7">
        <w:rPr>
          <w:rFonts w:ascii="Times New Roman" w:hAnsi="Times New Roman" w:cs="Times New Roman"/>
          <w:sz w:val="24"/>
          <w:szCs w:val="24"/>
        </w:rPr>
        <w:t>Наука</w:t>
      </w:r>
      <w:r w:rsidRPr="00EC52F7">
        <w:rPr>
          <w:rFonts w:ascii="Times New Roman" w:hAnsi="Times New Roman" w:cs="Times New Roman"/>
          <w:sz w:val="24"/>
          <w:szCs w:val="24"/>
          <w:lang w:val="en-US"/>
        </w:rPr>
        <w:t xml:space="preserve">, 1973. 343 </w:t>
      </w:r>
      <w:r w:rsidRPr="00EC52F7">
        <w:rPr>
          <w:rFonts w:ascii="Times New Roman" w:hAnsi="Times New Roman" w:cs="Times New Roman"/>
          <w:sz w:val="24"/>
          <w:szCs w:val="24"/>
        </w:rPr>
        <w:t>с</w:t>
      </w:r>
      <w:r w:rsidRPr="00EC52F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C52F7" w:rsidRPr="00EC52F7" w:rsidRDefault="00EC52F7" w:rsidP="00EC52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C52F7">
        <w:rPr>
          <w:rFonts w:ascii="Times New Roman" w:hAnsi="Times New Roman" w:cs="Times New Roman"/>
          <w:i/>
          <w:sz w:val="24"/>
          <w:szCs w:val="24"/>
          <w:lang w:val="en-US"/>
        </w:rPr>
        <w:t>Haskell N.A.</w:t>
      </w:r>
      <w:r w:rsidRPr="00EC52F7">
        <w:rPr>
          <w:rFonts w:ascii="Times New Roman" w:hAnsi="Times New Roman" w:cs="Times New Roman"/>
          <w:sz w:val="24"/>
          <w:szCs w:val="24"/>
          <w:lang w:val="en-US"/>
        </w:rPr>
        <w:t xml:space="preserve"> The dispersion of surface waves on multilayered media // Bull. Seism. Soc. Amer. 1953. V. 43. P. 17-34.</w:t>
      </w:r>
    </w:p>
    <w:p w:rsidR="00A73BBD" w:rsidRPr="00EC52F7" w:rsidRDefault="00EC52F7" w:rsidP="00EF21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C52F7">
        <w:rPr>
          <w:rFonts w:ascii="Times New Roman" w:hAnsi="Times New Roman" w:cs="Times New Roman"/>
          <w:i/>
          <w:sz w:val="24"/>
          <w:szCs w:val="24"/>
        </w:rPr>
        <w:t>Жэн</w:t>
      </w:r>
      <w:proofErr w:type="spellEnd"/>
      <w:r w:rsidRPr="00EC52F7">
        <w:rPr>
          <w:rFonts w:ascii="Times New Roman" w:hAnsi="Times New Roman" w:cs="Times New Roman"/>
          <w:i/>
          <w:sz w:val="24"/>
          <w:szCs w:val="24"/>
        </w:rPr>
        <w:t xml:space="preserve"> Б.-С., Лу Л.-Ю.</w:t>
      </w:r>
      <w:r w:rsidRPr="00EC52F7">
        <w:rPr>
          <w:rFonts w:ascii="Times New Roman" w:hAnsi="Times New Roman" w:cs="Times New Roman"/>
          <w:sz w:val="24"/>
          <w:szCs w:val="24"/>
        </w:rPr>
        <w:t xml:space="preserve"> Нормальные волны в упругом слоистом полупространстве // Акустический журнал. 2003. Т. 49. №4. C. 501-513.</w:t>
      </w:r>
    </w:p>
    <w:sectPr w:rsidR="00A73BBD" w:rsidRPr="00EC52F7" w:rsidSect="00EC52F7">
      <w:footerReference w:type="default" r:id="rId9"/>
      <w:pgSz w:w="11906" w:h="16838"/>
      <w:pgMar w:top="1134" w:right="1418" w:bottom="1134" w:left="1418" w:header="709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70A" w:rsidRDefault="00BE370A" w:rsidP="00EC52F7">
      <w:pPr>
        <w:spacing w:after="0" w:line="240" w:lineRule="auto"/>
      </w:pPr>
      <w:r>
        <w:separator/>
      </w:r>
    </w:p>
  </w:endnote>
  <w:endnote w:type="continuationSeparator" w:id="0">
    <w:p w:rsidR="00BE370A" w:rsidRDefault="00BE370A" w:rsidP="00EC5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2F7" w:rsidRDefault="00EC52F7" w:rsidP="00EC52F7">
    <w:pPr>
      <w:pStyle w:val="a3"/>
    </w:pPr>
    <w:r>
      <w:rPr>
        <w:rFonts w:ascii="Times New Roman" w:hAnsi="Times New Roman" w:cs="Times New Roman"/>
      </w:rPr>
      <w:t xml:space="preserve">Докладчик: </w:t>
    </w:r>
    <w:r w:rsidRPr="00EC52F7">
      <w:rPr>
        <w:rFonts w:ascii="Times New Roman" w:hAnsi="Times New Roman" w:cs="Times New Roman"/>
        <w:b/>
      </w:rPr>
      <w:t>Пархоменко Андрей Львович</w:t>
    </w:r>
    <w:r w:rsidR="001F1573">
      <w:rPr>
        <w:rFonts w:ascii="Times New Roman" w:hAnsi="Times New Roman" w:cs="Times New Roman"/>
      </w:rPr>
      <w:t xml:space="preserve">, к.т.н., </w:t>
    </w:r>
    <w:proofErr w:type="spellStart"/>
    <w:r>
      <w:rPr>
        <w:rFonts w:ascii="Times New Roman" w:hAnsi="Times New Roman" w:cs="Times New Roman"/>
      </w:rPr>
      <w:t>н.с</w:t>
    </w:r>
    <w:proofErr w:type="spellEnd"/>
    <w:r>
      <w:rPr>
        <w:rFonts w:ascii="Times New Roman" w:hAnsi="Times New Roman" w:cs="Times New Roman"/>
      </w:rPr>
      <w:t>.,</w:t>
    </w:r>
    <w:r w:rsidR="001F1573">
      <w:rPr>
        <w:rFonts w:ascii="Times New Roman" w:hAnsi="Times New Roman" w:cs="Times New Roman"/>
      </w:rPr>
      <w:t xml:space="preserve"> </w:t>
    </w:r>
    <w:r w:rsidR="001F1573" w:rsidRPr="001F1573">
      <w:rPr>
        <w:rFonts w:ascii="Times New Roman" w:hAnsi="Times New Roman" w:cs="Times New Roman"/>
        <w:lang w:val="en-US"/>
      </w:rPr>
      <w:t>qwerty</w:t>
    </w:r>
    <w:r w:rsidR="00901FA5" w:rsidRPr="00901FA5">
      <w:rPr>
        <w:rFonts w:ascii="Times New Roman" w:hAnsi="Times New Roman" w:cs="Times New Roman"/>
      </w:rPr>
      <w:t>@</w:t>
    </w:r>
    <w:proofErr w:type="spellStart"/>
    <w:r w:rsidR="00901FA5">
      <w:rPr>
        <w:rFonts w:ascii="Times New Roman" w:hAnsi="Times New Roman" w:cs="Times New Roman"/>
        <w:lang w:val="en-US"/>
      </w:rPr>
      <w:t>ifz</w:t>
    </w:r>
    <w:proofErr w:type="spellEnd"/>
    <w:r w:rsidR="00901FA5" w:rsidRPr="00901FA5">
      <w:rPr>
        <w:rFonts w:ascii="Times New Roman" w:hAnsi="Times New Roman" w:cs="Times New Roman"/>
      </w:rPr>
      <w:t>.</w:t>
    </w:r>
    <w:proofErr w:type="spellStart"/>
    <w:r w:rsidR="00901FA5">
      <w:rPr>
        <w:rFonts w:ascii="Times New Roman" w:hAnsi="Times New Roman" w:cs="Times New Roman"/>
        <w:lang w:val="en-US"/>
      </w:rPr>
      <w:t>ru</w:t>
    </w:r>
    <w:proofErr w:type="spellEnd"/>
    <w:r w:rsidR="00901FA5" w:rsidRPr="00901FA5">
      <w:rPr>
        <w:rFonts w:ascii="Times New Roman" w:hAnsi="Times New Roman" w:cs="Times New Roman"/>
      </w:rPr>
      <w:t>,</w:t>
    </w:r>
    <w:r>
      <w:rPr>
        <w:rFonts w:ascii="Times New Roman" w:hAnsi="Times New Roman" w:cs="Times New Roman"/>
      </w:rPr>
      <w:t xml:space="preserve"> устный доклад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70A" w:rsidRDefault="00BE370A" w:rsidP="00EC52F7">
      <w:pPr>
        <w:spacing w:after="0" w:line="240" w:lineRule="auto"/>
      </w:pPr>
      <w:r>
        <w:separator/>
      </w:r>
    </w:p>
  </w:footnote>
  <w:footnote w:type="continuationSeparator" w:id="0">
    <w:p w:rsidR="00BE370A" w:rsidRDefault="00BE370A" w:rsidP="00EC5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E47B9"/>
    <w:multiLevelType w:val="hybridMultilevel"/>
    <w:tmpl w:val="69B4B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30E1D"/>
    <w:multiLevelType w:val="hybridMultilevel"/>
    <w:tmpl w:val="33E2D8FA"/>
    <w:lvl w:ilvl="0" w:tplc="02142F2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1BB"/>
    <w:rsid w:val="000E6AC7"/>
    <w:rsid w:val="001B1323"/>
    <w:rsid w:val="001F1573"/>
    <w:rsid w:val="00273C91"/>
    <w:rsid w:val="0060462D"/>
    <w:rsid w:val="007420C7"/>
    <w:rsid w:val="00774D26"/>
    <w:rsid w:val="00901FA5"/>
    <w:rsid w:val="00A73BBD"/>
    <w:rsid w:val="00BE370A"/>
    <w:rsid w:val="00DD7328"/>
    <w:rsid w:val="00EC52F7"/>
    <w:rsid w:val="00EF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1B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C5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2F7"/>
  </w:style>
  <w:style w:type="paragraph" w:styleId="a6">
    <w:name w:val="footer"/>
    <w:basedOn w:val="a"/>
    <w:link w:val="a7"/>
    <w:uiPriority w:val="99"/>
    <w:unhideWhenUsed/>
    <w:rsid w:val="00EC5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2F7"/>
  </w:style>
  <w:style w:type="paragraph" w:styleId="a8">
    <w:name w:val="Balloon Text"/>
    <w:basedOn w:val="a"/>
    <w:link w:val="a9"/>
    <w:uiPriority w:val="99"/>
    <w:semiHidden/>
    <w:unhideWhenUsed/>
    <w:rsid w:val="00EC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2F7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7420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420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420C7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901FA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01FA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01FA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01FA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01FA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D0B7B-88AF-4B81-BB4B-67758EAD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ИФЗ РАН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Dima</cp:lastModifiedBy>
  <cp:revision>2</cp:revision>
  <dcterms:created xsi:type="dcterms:W3CDTF">2020-02-26T15:26:00Z</dcterms:created>
  <dcterms:modified xsi:type="dcterms:W3CDTF">2020-03-07T13:52:00Z</dcterms:modified>
</cp:coreProperties>
</file>